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81" w:rsidRPr="004E69FB" w:rsidRDefault="00063E81" w:rsidP="00063E8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63E81" w:rsidRPr="004E69FB" w:rsidRDefault="00063E81" w:rsidP="00063E8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63E81" w:rsidRPr="004E69FB" w:rsidRDefault="00063E81" w:rsidP="00063E8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63E81" w:rsidRPr="004E69FB" w:rsidTr="008F7262">
        <w:trPr>
          <w:trHeight w:val="441"/>
        </w:trPr>
        <w:tc>
          <w:tcPr>
            <w:tcW w:w="1818" w:type="dxa"/>
          </w:tcPr>
          <w:p w:rsidR="00063E81" w:rsidRPr="00AC406B" w:rsidRDefault="00063E81" w:rsidP="008F7262">
            <w:pPr>
              <w:rPr>
                <w:rFonts w:ascii="Arial" w:hAnsi="Arial" w:cs="Arial"/>
              </w:rPr>
            </w:pPr>
          </w:p>
          <w:p w:rsidR="00063E81" w:rsidRPr="00AC406B" w:rsidRDefault="00063E81" w:rsidP="008F726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3E81" w:rsidRPr="00AC406B" w:rsidRDefault="00063E81" w:rsidP="008F7262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063E81" w:rsidRPr="004E69FB" w:rsidTr="008F7262">
        <w:trPr>
          <w:trHeight w:val="649"/>
        </w:trPr>
        <w:tc>
          <w:tcPr>
            <w:tcW w:w="1818" w:type="dxa"/>
          </w:tcPr>
          <w:p w:rsidR="00063E81" w:rsidRPr="00AC406B" w:rsidRDefault="00063E81" w:rsidP="008F726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063E81" w:rsidRPr="00AC406B" w:rsidRDefault="00063E81" w:rsidP="008F7262">
            <w:pPr>
              <w:spacing w:before="240"/>
              <w:rPr>
                <w:rFonts w:cstheme="minorHAnsi"/>
              </w:rPr>
            </w:pPr>
            <w:r w:rsidRPr="0085763A">
              <w:rPr>
                <w:rFonts w:ascii="Arial" w:hAnsi="Arial"/>
                <w:bCs/>
                <w:noProof/>
              </w:rPr>
              <w:t>Compute Volume by Contouring</w:t>
            </w:r>
          </w:p>
        </w:tc>
      </w:tr>
      <w:tr w:rsidR="00063E81" w:rsidRPr="004E69FB" w:rsidTr="008F7262">
        <w:trPr>
          <w:trHeight w:val="649"/>
        </w:trPr>
        <w:tc>
          <w:tcPr>
            <w:tcW w:w="1818" w:type="dxa"/>
          </w:tcPr>
          <w:p w:rsidR="00063E81" w:rsidRPr="00AC406B" w:rsidRDefault="00063E81" w:rsidP="008F726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63E81" w:rsidRPr="00AC406B" w:rsidRDefault="00063E81" w:rsidP="008F7262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63E81" w:rsidRPr="004E69FB" w:rsidTr="008F7262">
        <w:trPr>
          <w:trHeight w:val="1044"/>
        </w:trPr>
        <w:tc>
          <w:tcPr>
            <w:tcW w:w="1699" w:type="dxa"/>
            <w:vAlign w:val="center"/>
          </w:tcPr>
          <w:p w:rsidR="00063E81" w:rsidRPr="00AC406B" w:rsidRDefault="00063E81" w:rsidP="008F726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63E81" w:rsidRPr="00AC406B" w:rsidRDefault="00063E81" w:rsidP="008F7262">
            <w:pPr>
              <w:rPr>
                <w:rFonts w:ascii="Arial" w:hAnsi="Arial" w:cs="Arial"/>
                <w:sz w:val="8"/>
              </w:rPr>
            </w:pPr>
          </w:p>
          <w:p w:rsidR="00063E81" w:rsidRPr="00AC406B" w:rsidRDefault="00063E81" w:rsidP="008F726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063E81" w:rsidRPr="00AC406B" w:rsidRDefault="00063E81" w:rsidP="008F7262">
            <w:pPr>
              <w:rPr>
                <w:rFonts w:ascii="Arial" w:hAnsi="Arial" w:cs="Arial"/>
                <w:sz w:val="14"/>
              </w:rPr>
            </w:pPr>
          </w:p>
          <w:p w:rsidR="00063E81" w:rsidRPr="00AC406B" w:rsidRDefault="00063E81" w:rsidP="008F726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063E81" w:rsidRPr="004E69FB" w:rsidTr="008F7262">
        <w:trPr>
          <w:trHeight w:val="1369"/>
        </w:trPr>
        <w:tc>
          <w:tcPr>
            <w:tcW w:w="1699" w:type="dxa"/>
            <w:vAlign w:val="center"/>
          </w:tcPr>
          <w:p w:rsidR="00063E81" w:rsidRPr="00AC406B" w:rsidRDefault="00063E81" w:rsidP="008F726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63E81" w:rsidRPr="00AC406B" w:rsidRDefault="00063E81" w:rsidP="008F72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063E81" w:rsidRPr="00AC406B" w:rsidRDefault="00063E81" w:rsidP="008F72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63E81" w:rsidRPr="0085763A" w:rsidRDefault="00063E81" w:rsidP="008F726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Compute volume by contouring (By Average End Area Method)</w:t>
            </w:r>
          </w:p>
          <w:p w:rsidR="00063E81" w:rsidRPr="0085763A" w:rsidRDefault="00063E81" w:rsidP="008F726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Compute volume by contouring (By Prismoidal Method)</w:t>
            </w:r>
          </w:p>
          <w:p w:rsidR="00063E81" w:rsidRPr="00AC406B" w:rsidRDefault="00063E81" w:rsidP="008F7262">
            <w:pPr>
              <w:jc w:val="both"/>
              <w:rPr>
                <w:rFonts w:ascii="Arial" w:hAnsi="Arial" w:cs="Arial"/>
              </w:rPr>
            </w:pPr>
          </w:p>
        </w:tc>
      </w:tr>
      <w:tr w:rsidR="00063E81" w:rsidRPr="004E69FB" w:rsidTr="008F7262">
        <w:trPr>
          <w:trHeight w:val="532"/>
        </w:trPr>
        <w:tc>
          <w:tcPr>
            <w:tcW w:w="1699" w:type="dxa"/>
            <w:vAlign w:val="center"/>
          </w:tcPr>
          <w:p w:rsidR="00063E81" w:rsidRPr="00AC406B" w:rsidRDefault="00063E81" w:rsidP="008F726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63E81" w:rsidRPr="00AC406B" w:rsidRDefault="00063E81" w:rsidP="008F72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063E81" w:rsidRPr="00D93A55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Identify instruments</w:t>
            </w:r>
          </w:p>
          <w:p w:rsidR="00063E81" w:rsidRPr="00D93A55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Perform temporary adjustment</w:t>
            </w:r>
          </w:p>
          <w:p w:rsidR="00063E81" w:rsidRPr="00D93A55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Locate points</w:t>
            </w:r>
          </w:p>
          <w:p w:rsidR="00063E81" w:rsidRPr="00D93A55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Locate squares on the ground</w:t>
            </w:r>
          </w:p>
          <w:p w:rsidR="00063E81" w:rsidRPr="00D93A55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Draw radial Lines</w:t>
            </w:r>
          </w:p>
          <w:p w:rsidR="00063E81" w:rsidRPr="00D93A55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Set contour interval</w:t>
            </w:r>
          </w:p>
          <w:p w:rsidR="00063E81" w:rsidRPr="00D93A55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Apply average area formula</w:t>
            </w:r>
          </w:p>
          <w:p w:rsidR="00063E81" w:rsidRPr="00D93A55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Apply prismoidal formula</w:t>
            </w:r>
          </w:p>
          <w:p w:rsidR="00063E81" w:rsidRPr="0085763A" w:rsidRDefault="00063E81" w:rsidP="008F726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93A55">
              <w:rPr>
                <w:rFonts w:ascii="Arial" w:hAnsi="Arial" w:cs="Arial"/>
                <w:sz w:val="22"/>
                <w:szCs w:val="22"/>
              </w:rPr>
              <w:t>Compute volume</w:t>
            </w:r>
          </w:p>
        </w:tc>
      </w:tr>
      <w:tr w:rsidR="00063E81" w:rsidRPr="004E69FB" w:rsidTr="008F7262">
        <w:trPr>
          <w:trHeight w:val="5266"/>
        </w:trPr>
        <w:tc>
          <w:tcPr>
            <w:tcW w:w="1699" w:type="dxa"/>
            <w:vAlign w:val="center"/>
          </w:tcPr>
          <w:p w:rsidR="00063E81" w:rsidRPr="00AC406B" w:rsidRDefault="00063E81" w:rsidP="008F726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63E81" w:rsidRPr="004E69FB" w:rsidRDefault="00063E81" w:rsidP="008F726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63E81" w:rsidRPr="004E69FB" w:rsidRDefault="00063E81" w:rsidP="00063E81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63E81" w:rsidRDefault="00063E81" w:rsidP="00063E81">
      <w:pPr>
        <w:rPr>
          <w:rFonts w:ascii="Calibri" w:eastAsia="Calibri" w:hAnsi="Calibri" w:cs="Arial"/>
          <w:b/>
          <w:sz w:val="32"/>
        </w:rPr>
      </w:pPr>
    </w:p>
    <w:p w:rsidR="00063E81" w:rsidRDefault="00063E81" w:rsidP="00063E81">
      <w:pPr>
        <w:rPr>
          <w:rFonts w:ascii="Calibri" w:eastAsia="Calibri" w:hAnsi="Calibri" w:cs="Arial"/>
          <w:b/>
          <w:sz w:val="32"/>
        </w:rPr>
      </w:pPr>
    </w:p>
    <w:p w:rsidR="00063E81" w:rsidRPr="004E69FB" w:rsidRDefault="00063E81" w:rsidP="00063E8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63E81" w:rsidRPr="004E69FB" w:rsidTr="008F7262">
        <w:tc>
          <w:tcPr>
            <w:tcW w:w="2250" w:type="dxa"/>
          </w:tcPr>
          <w:p w:rsidR="00063E81" w:rsidRPr="004E69FB" w:rsidRDefault="00063E81" w:rsidP="008F726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63E81" w:rsidRPr="004E69FB" w:rsidRDefault="00063E81" w:rsidP="008F7262">
            <w:pPr>
              <w:rPr>
                <w:rFonts w:ascii="Calibri" w:eastAsia="Calibri" w:hAnsi="Calibri" w:cs="Arial"/>
              </w:rPr>
            </w:pPr>
          </w:p>
        </w:tc>
      </w:tr>
      <w:tr w:rsidR="00063E81" w:rsidRPr="004E69FB" w:rsidTr="008F7262">
        <w:tc>
          <w:tcPr>
            <w:tcW w:w="2250" w:type="dxa"/>
          </w:tcPr>
          <w:p w:rsidR="00063E81" w:rsidRPr="004E69FB" w:rsidRDefault="00063E81" w:rsidP="008F726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63E81" w:rsidRPr="004E69FB" w:rsidRDefault="00063E81" w:rsidP="008F7262">
            <w:pPr>
              <w:rPr>
                <w:rFonts w:ascii="Calibri" w:eastAsia="Calibri" w:hAnsi="Calibri" w:cs="Arial"/>
              </w:rPr>
            </w:pPr>
          </w:p>
        </w:tc>
      </w:tr>
      <w:tr w:rsidR="00063E81" w:rsidRPr="004E69FB" w:rsidTr="008F7262">
        <w:tc>
          <w:tcPr>
            <w:tcW w:w="2250" w:type="dxa"/>
          </w:tcPr>
          <w:p w:rsidR="00063E81" w:rsidRPr="004E69FB" w:rsidRDefault="00063E81" w:rsidP="008F726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3E81" w:rsidRPr="00AC406B" w:rsidRDefault="00063E81" w:rsidP="008F7262">
            <w:pPr>
              <w:rPr>
                <w:rFonts w:ascii="Calibri" w:hAnsi="Calibri" w:cs="Arial"/>
                <w:sz w:val="24"/>
                <w:szCs w:val="24"/>
              </w:rPr>
            </w:pPr>
            <w:r w:rsidRPr="00AC406B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063E81" w:rsidRPr="004E69FB" w:rsidTr="008F7262">
        <w:tc>
          <w:tcPr>
            <w:tcW w:w="2250" w:type="dxa"/>
          </w:tcPr>
          <w:p w:rsidR="00063E81" w:rsidRPr="004E69FB" w:rsidRDefault="00063E81" w:rsidP="008F726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3E81" w:rsidRPr="00AC406B" w:rsidRDefault="00063E81" w:rsidP="008F7262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85763A">
              <w:rPr>
                <w:rFonts w:ascii="Arial" w:hAnsi="Arial"/>
                <w:bCs/>
                <w:noProof/>
                <w:sz w:val="24"/>
              </w:rPr>
              <w:t>Compute Volume by Contouring</w:t>
            </w:r>
          </w:p>
        </w:tc>
      </w:tr>
      <w:tr w:rsidR="00063E81" w:rsidRPr="004E69FB" w:rsidTr="008F7262">
        <w:tc>
          <w:tcPr>
            <w:tcW w:w="2250" w:type="dxa"/>
          </w:tcPr>
          <w:p w:rsidR="00063E81" w:rsidRPr="004E69FB" w:rsidRDefault="00063E81" w:rsidP="008F726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85763A">
              <w:rPr>
                <w:rFonts w:ascii="Arial" w:eastAsia="Times New Roman" w:hAnsi="Arial" w:cs="Arial"/>
                <w:sz w:val="24"/>
                <w:szCs w:val="24"/>
              </w:rPr>
              <w:t>Compute volume by contouring (By Average End Area Method)</w:t>
            </w:r>
          </w:p>
          <w:p w:rsidR="00063E81" w:rsidRPr="0085763A" w:rsidRDefault="00063E81" w:rsidP="008F7262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85763A">
              <w:rPr>
                <w:rFonts w:ascii="Arial" w:eastAsia="Times New Roman" w:hAnsi="Arial" w:cs="Arial"/>
                <w:sz w:val="24"/>
                <w:szCs w:val="24"/>
              </w:rPr>
              <w:t>Compute volume by contouring (By Prismoidal Method)</w:t>
            </w:r>
          </w:p>
        </w:tc>
      </w:tr>
    </w:tbl>
    <w:p w:rsidR="00063E81" w:rsidRPr="004E69FB" w:rsidRDefault="00063E81" w:rsidP="00063E8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63E81" w:rsidRPr="004E69FB" w:rsidRDefault="00063E81" w:rsidP="00063E8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4E69FB" w:rsidRDefault="00063E81" w:rsidP="008F726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63E81" w:rsidRPr="004E69FB" w:rsidRDefault="00063E81" w:rsidP="008F726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063E81" w:rsidRPr="004E69FB" w:rsidRDefault="00063E81" w:rsidP="008F726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Identify instruments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07" style="position:absolute;margin-left:6.95pt;margin-top:2.4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08" style="position:absolute;margin-left:9.35pt;margin-top:2.4pt;width:28.45pt;height:12.85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Perform temporary adjustment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05" style="position:absolute;margin-left:8.4pt;margin-top:6.5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06" style="position:absolute;margin-left:9.6pt;margin-top:6.5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Locate points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89" style="position:absolute;margin-left:8.7pt;margin-top:3.2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90" style="position:absolute;margin-left:9.5pt;margin-top:2.3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Locate squares on the ground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91" style="position:absolute;margin-left:8.8pt;margin-top:3.4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92" style="position:absolute;margin-left:9.5pt;margin-top:3.4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Draw radial Lines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93" style="position:absolute;left:0;text-align:left;margin-left:8.3pt;margin-top:2.8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94" style="position:absolute;margin-left:10.6pt;margin-top:2.8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Set contour interval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95" style="position:absolute;margin-left:8.3pt;margin-top:3.9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96" style="position:absolute;margin-left:10.05pt;margin-top:3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Apply average area formula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98" style="position:absolute;margin-left:7.9pt;margin-top:2.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97" style="position:absolute;margin-left:10.2pt;margin-top:3.05pt;width:28.45pt;height:12.85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 xml:space="preserve">Compute volume 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99" style="position:absolute;margin-left:7.35pt;margin-top:3.6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00" style="position:absolute;margin-left:9.7pt;margin-top:3.0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Identify instruments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01" style="position:absolute;margin-left:7.8pt;margin-top:4.7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02" style="position:absolute;margin-left:10.25pt;margin-top:4.1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Perform temporary adjustment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03" style="position:absolute;margin-left:6.85pt;margin-top:3.1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04" style="position:absolute;margin-left:10.25pt;margin-top:3.1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Locate points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09" style="position:absolute;margin-left:6.95pt;margin-top:2.4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0" style="position:absolute;margin-left:9.35pt;margin-top:2.4pt;width:28.45pt;height:12.85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Locate squares on the ground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1" style="position:absolute;margin-left:8.4pt;margin-top:6.55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2" style="position:absolute;margin-left:9.6pt;margin-top:6.5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Draw radial Lines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3" style="position:absolute;margin-left:8.7pt;margin-top:3.2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4" style="position:absolute;margin-left:9.5pt;margin-top:2.3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Set contour interval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5" style="position:absolute;margin-left:8.8pt;margin-top:3.4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6" style="position:absolute;margin-left:9.5pt;margin-top:3.4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Apply prismoidal formula</w:t>
            </w:r>
          </w:p>
        </w:tc>
        <w:tc>
          <w:tcPr>
            <w:tcW w:w="1080" w:type="dxa"/>
          </w:tcPr>
          <w:p w:rsidR="00063E81" w:rsidRPr="004E69FB" w:rsidRDefault="00BF1480" w:rsidP="008F726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7" style="position:absolute;left:0;text-align:left;margin-left:8.3pt;margin-top:2.8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63E81" w:rsidRPr="004E69FB" w:rsidRDefault="00BF1480" w:rsidP="008F726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18" style="position:absolute;margin-left:10.6pt;margin-top:2.8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63E81" w:rsidRPr="004E69FB" w:rsidTr="008F7262">
        <w:trPr>
          <w:trHeight w:val="398"/>
        </w:trPr>
        <w:tc>
          <w:tcPr>
            <w:tcW w:w="6930" w:type="dxa"/>
          </w:tcPr>
          <w:p w:rsidR="00063E81" w:rsidRPr="0085763A" w:rsidRDefault="00063E81" w:rsidP="008F726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Compute volume</w:t>
            </w:r>
          </w:p>
        </w:tc>
        <w:tc>
          <w:tcPr>
            <w:tcW w:w="1080" w:type="dxa"/>
          </w:tcPr>
          <w:p w:rsidR="00063E81" w:rsidRDefault="00063E81" w:rsidP="008F7262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063E81" w:rsidRDefault="00063E81" w:rsidP="008F7262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:rsidR="00063E81" w:rsidRPr="004E69FB" w:rsidRDefault="00063E81" w:rsidP="00063E81">
      <w:pPr>
        <w:spacing w:after="200" w:line="276" w:lineRule="auto"/>
        <w:rPr>
          <w:rFonts w:ascii="Calibri" w:eastAsia="Calibri" w:hAnsi="Calibri" w:cs="Arial"/>
        </w:rPr>
      </w:pPr>
    </w:p>
    <w:p w:rsidR="00063E81" w:rsidRPr="004E69FB" w:rsidRDefault="00063E81" w:rsidP="00063E81">
      <w:pPr>
        <w:spacing w:after="200" w:line="276" w:lineRule="auto"/>
        <w:rPr>
          <w:rFonts w:ascii="Calibri" w:eastAsia="Calibri" w:hAnsi="Calibri" w:cs="Arial"/>
        </w:rPr>
      </w:pPr>
    </w:p>
    <w:p w:rsidR="00063E81" w:rsidRPr="004E69FB" w:rsidRDefault="00BF1480" w:rsidP="00063E8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188" style="position:absolute;margin-left:5.35pt;margin-top:19.75pt;width:119.3pt;height:22.5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063E81" w:rsidRPr="004E69FB">
        <w:rPr>
          <w:rFonts w:ascii="Calibri" w:eastAsia="Calibri" w:hAnsi="Calibri" w:cs="Arial"/>
        </w:rPr>
        <w:t>Candidate’s Signature___________________</w:t>
      </w:r>
      <w:r w:rsidR="00063E81" w:rsidRPr="004E69FB">
        <w:rPr>
          <w:rFonts w:ascii="Calibri" w:eastAsia="Calibri" w:hAnsi="Calibri" w:cs="Arial"/>
        </w:rPr>
        <w:tab/>
      </w:r>
      <w:r w:rsidR="00063E81" w:rsidRPr="004E69FB">
        <w:rPr>
          <w:rFonts w:ascii="Calibri" w:eastAsia="Calibri" w:hAnsi="Calibri" w:cs="Arial"/>
        </w:rPr>
        <w:tab/>
        <w:t>Assessor’s Signature_____________________</w:t>
      </w:r>
    </w:p>
    <w:p w:rsidR="00063E81" w:rsidRPr="004E69FB" w:rsidRDefault="00063E81" w:rsidP="00063E8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63E81" w:rsidRDefault="00063E81" w:rsidP="00063E81">
      <w:r>
        <w:br w:type="page"/>
      </w:r>
    </w:p>
    <w:p w:rsidR="00063E81" w:rsidRDefault="00063E81" w:rsidP="00063E81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C406B" w:rsidRDefault="0085763A" w:rsidP="004E69FB">
            <w:pPr>
              <w:spacing w:before="240"/>
              <w:rPr>
                <w:rFonts w:cstheme="minorHAnsi"/>
              </w:rPr>
            </w:pPr>
            <w:r w:rsidRPr="0085763A">
              <w:rPr>
                <w:rFonts w:ascii="Arial" w:hAnsi="Arial"/>
                <w:bCs/>
                <w:noProof/>
              </w:rPr>
              <w:t>Compute Volume by Contouring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BF148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85763A" w:rsidRPr="0085763A" w:rsidRDefault="0085763A" w:rsidP="0085763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Compute volume by contouring (By Average End Area Method)</w:t>
            </w:r>
          </w:p>
          <w:p w:rsidR="0085763A" w:rsidRPr="0085763A" w:rsidRDefault="0085763A" w:rsidP="0085763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5763A">
              <w:rPr>
                <w:rFonts w:ascii="Arial" w:hAnsi="Arial" w:cs="Arial"/>
              </w:rPr>
              <w:t>Compute volume by contouring (By Prismoidal Method)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5763A" w:rsidRPr="0085763A" w:rsidRDefault="00D93A55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85763A" w:rsidRPr="0085763A">
              <w:rPr>
                <w:rFonts w:ascii="Arial" w:hAnsi="Arial" w:cs="Arial"/>
                <w:sz w:val="22"/>
              </w:rPr>
              <w:t xml:space="preserve"> instruments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D93A55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Performed </w:t>
            </w:r>
            <w:r w:rsidR="0085763A" w:rsidRPr="0085763A">
              <w:rPr>
                <w:rFonts w:ascii="Arial" w:hAnsi="Arial" w:cs="Arial"/>
                <w:sz w:val="22"/>
              </w:rPr>
              <w:t>temporary adjustment</w:t>
            </w:r>
          </w:p>
        </w:tc>
        <w:tc>
          <w:tcPr>
            <w:tcW w:w="632" w:type="dxa"/>
            <w:vAlign w:val="center"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Locate</w:t>
            </w:r>
            <w:r w:rsidR="00D93A55">
              <w:rPr>
                <w:rFonts w:ascii="Arial" w:hAnsi="Arial" w:cs="Arial"/>
                <w:sz w:val="22"/>
              </w:rPr>
              <w:t>d</w:t>
            </w:r>
            <w:r w:rsidRPr="0085763A">
              <w:rPr>
                <w:rFonts w:ascii="Arial" w:hAnsi="Arial" w:cs="Arial"/>
                <w:sz w:val="22"/>
              </w:rPr>
              <w:t xml:space="preserve"> points</w:t>
            </w:r>
          </w:p>
        </w:tc>
        <w:tc>
          <w:tcPr>
            <w:tcW w:w="632" w:type="dxa"/>
            <w:vAlign w:val="center"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Locate</w:t>
            </w:r>
            <w:r w:rsidR="00D93A55">
              <w:rPr>
                <w:rFonts w:ascii="Arial" w:hAnsi="Arial" w:cs="Arial"/>
                <w:sz w:val="22"/>
              </w:rPr>
              <w:t>d</w:t>
            </w:r>
            <w:r w:rsidRPr="0085763A">
              <w:rPr>
                <w:rFonts w:ascii="Arial" w:hAnsi="Arial" w:cs="Arial"/>
                <w:sz w:val="22"/>
              </w:rPr>
              <w:t xml:space="preserve"> squares on the ground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D93A55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85763A" w:rsidRPr="0085763A">
              <w:rPr>
                <w:rFonts w:ascii="Arial" w:hAnsi="Arial" w:cs="Arial"/>
                <w:sz w:val="22"/>
              </w:rPr>
              <w:t>w radial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Set contour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D93A55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85763A" w:rsidRPr="0085763A">
              <w:rPr>
                <w:rFonts w:ascii="Arial" w:hAnsi="Arial" w:cs="Arial"/>
                <w:sz w:val="22"/>
              </w:rPr>
              <w:t xml:space="preserve"> average area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Compute</w:t>
            </w:r>
            <w:r w:rsidR="00D93A55">
              <w:rPr>
                <w:rFonts w:ascii="Arial" w:hAnsi="Arial" w:cs="Arial"/>
                <w:sz w:val="22"/>
              </w:rPr>
              <w:t>d</w:t>
            </w:r>
            <w:r w:rsidRPr="0085763A">
              <w:rPr>
                <w:rFonts w:ascii="Arial" w:hAnsi="Arial" w:cs="Arial"/>
                <w:sz w:val="22"/>
              </w:rPr>
              <w:t xml:space="preserve"> volume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D93A55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85763A" w:rsidRPr="0085763A">
              <w:rPr>
                <w:rFonts w:ascii="Arial" w:hAnsi="Arial" w:cs="Arial"/>
                <w:sz w:val="22"/>
              </w:rPr>
              <w:t xml:space="preserve">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Perform</w:t>
            </w:r>
            <w:r w:rsidR="00D93A55">
              <w:rPr>
                <w:rFonts w:ascii="Arial" w:hAnsi="Arial" w:cs="Arial"/>
                <w:sz w:val="22"/>
              </w:rPr>
              <w:t>ed</w:t>
            </w:r>
            <w:r w:rsidRPr="0085763A">
              <w:rPr>
                <w:rFonts w:ascii="Arial" w:hAnsi="Arial" w:cs="Arial"/>
                <w:sz w:val="22"/>
              </w:rPr>
              <w:t xml:space="preserve"> temporary adjustment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Locate</w:t>
            </w:r>
            <w:r w:rsidR="00D93A55">
              <w:rPr>
                <w:rFonts w:ascii="Arial" w:hAnsi="Arial" w:cs="Arial"/>
                <w:sz w:val="22"/>
              </w:rPr>
              <w:t>d</w:t>
            </w:r>
            <w:r w:rsidRPr="0085763A">
              <w:rPr>
                <w:rFonts w:ascii="Arial" w:hAnsi="Arial" w:cs="Arial"/>
                <w:sz w:val="22"/>
              </w:rPr>
              <w:t xml:space="preserve">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Locate</w:t>
            </w:r>
            <w:r w:rsidR="00D93A55">
              <w:rPr>
                <w:rFonts w:ascii="Arial" w:hAnsi="Arial" w:cs="Arial"/>
                <w:sz w:val="22"/>
              </w:rPr>
              <w:t>d</w:t>
            </w:r>
            <w:r w:rsidRPr="0085763A">
              <w:rPr>
                <w:rFonts w:ascii="Arial" w:hAnsi="Arial" w:cs="Arial"/>
                <w:sz w:val="22"/>
              </w:rPr>
              <w:t xml:space="preserve"> squares on the ground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D93A55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Dr</w:t>
            </w:r>
            <w:r w:rsidR="00D93A55">
              <w:rPr>
                <w:rFonts w:ascii="Arial" w:hAnsi="Arial" w:cs="Arial"/>
                <w:sz w:val="22"/>
              </w:rPr>
              <w:t>e</w:t>
            </w:r>
            <w:r w:rsidRPr="0085763A">
              <w:rPr>
                <w:rFonts w:ascii="Arial" w:hAnsi="Arial" w:cs="Arial"/>
                <w:sz w:val="22"/>
              </w:rPr>
              <w:t>w radial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Set contour interval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D93A55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85763A" w:rsidRPr="0085763A">
              <w:rPr>
                <w:rFonts w:ascii="Arial" w:hAnsi="Arial" w:cs="Arial"/>
                <w:sz w:val="22"/>
              </w:rPr>
              <w:t xml:space="preserve"> prismoidal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85763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5763A" w:rsidRPr="004E69FB" w:rsidRDefault="0085763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5763A" w:rsidRPr="0085763A" w:rsidRDefault="0085763A" w:rsidP="006B1F9E">
            <w:pPr>
              <w:rPr>
                <w:rFonts w:ascii="Arial" w:hAnsi="Arial" w:cs="Arial"/>
                <w:sz w:val="22"/>
              </w:rPr>
            </w:pPr>
            <w:r w:rsidRPr="0085763A">
              <w:rPr>
                <w:rFonts w:ascii="Arial" w:hAnsi="Arial" w:cs="Arial"/>
                <w:sz w:val="22"/>
              </w:rPr>
              <w:t>Compute</w:t>
            </w:r>
            <w:r w:rsidR="00D93A55">
              <w:rPr>
                <w:rFonts w:ascii="Arial" w:hAnsi="Arial" w:cs="Arial"/>
                <w:sz w:val="22"/>
              </w:rPr>
              <w:t>d</w:t>
            </w:r>
            <w:r w:rsidRPr="0085763A">
              <w:rPr>
                <w:rFonts w:ascii="Arial" w:hAnsi="Arial" w:cs="Arial"/>
                <w:sz w:val="22"/>
              </w:rPr>
              <w:t xml:space="preserve"> volume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5763A" w:rsidRPr="004E69FB" w:rsidRDefault="0085763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5763A" w:rsidRPr="004E69FB" w:rsidRDefault="0085763A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BF148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BF148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F76630" w:rsidRPr="004E69FB" w:rsidTr="00E57004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76630" w:rsidRPr="00AC406B" w:rsidRDefault="0085763A" w:rsidP="00F76630">
            <w:pPr>
              <w:spacing w:before="240"/>
              <w:rPr>
                <w:rFonts w:cstheme="minorHAnsi"/>
              </w:rPr>
            </w:pPr>
            <w:r w:rsidRPr="0085763A">
              <w:rPr>
                <w:rFonts w:ascii="Arial" w:hAnsi="Arial"/>
                <w:bCs/>
                <w:noProof/>
              </w:rPr>
              <w:t>Compute Volume by Contouring</w:t>
            </w:r>
          </w:p>
        </w:tc>
      </w:tr>
      <w:tr w:rsidR="00F76630" w:rsidRPr="004E69FB" w:rsidTr="00E57004">
        <w:trPr>
          <w:trHeight w:val="802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76630" w:rsidRPr="004E69FB" w:rsidTr="00E57004">
        <w:trPr>
          <w:trHeight w:val="793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76630" w:rsidRPr="004E69FB" w:rsidRDefault="00F76630" w:rsidP="00F76630">
            <w:pPr>
              <w:rPr>
                <w:rFonts w:ascii="Calibri" w:hAnsi="Calibri" w:cs="Arial"/>
                <w:sz w:val="1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8"/>
              </w:rPr>
            </w:pPr>
          </w:p>
          <w:p w:rsidR="00F76630" w:rsidRPr="004E69FB" w:rsidRDefault="00BF1480" w:rsidP="00F7663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87" style="position:absolute;margin-left:69.2pt;margin-top:.15pt;width:14pt;height:9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88" style="position:absolute;margin-left:291.15pt;margin-top:-.4pt;width:14pt;height:9.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7663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F76630" w:rsidRPr="004E69FB" w:rsidRDefault="00F76630" w:rsidP="00F76630">
            <w:pPr>
              <w:rPr>
                <w:rFonts w:ascii="Calibri" w:hAnsi="Calibri" w:cs="Arial"/>
                <w:b/>
                <w:sz w:val="20"/>
              </w:rPr>
            </w:pPr>
          </w:p>
          <w:p w:rsidR="00F76630" w:rsidRPr="004E69FB" w:rsidRDefault="00F76630" w:rsidP="00F7663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BF14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66D2E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Give the names of formulae used in contouring to determine the capacity of water or earth.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66D2E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Give a prismoidal formula in contouring.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66D2E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Give trapezoidal formula in contouring.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Name formulae to calculate area of irregular figures.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Define irregular figure.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Give mid ordinate rule to calculate area.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Give average ordinate rule to calculate area.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What is meant by earthwork?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Define cutting work.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Define filling work.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C1FE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DC1FE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DC1FEB" w:rsidRPr="004E69FB" w:rsidRDefault="00DC1FE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1FE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Define lead.</w:t>
            </w:r>
          </w:p>
        </w:tc>
        <w:tc>
          <w:tcPr>
            <w:tcW w:w="1508" w:type="dxa"/>
            <w:vMerge w:val="restart"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</w:tr>
      <w:tr w:rsidR="00DC1FEB" w:rsidRPr="004E69FB" w:rsidTr="00E57004">
        <w:trPr>
          <w:trHeight w:val="466"/>
        </w:trPr>
        <w:tc>
          <w:tcPr>
            <w:tcW w:w="470" w:type="dxa"/>
            <w:vMerge/>
          </w:tcPr>
          <w:p w:rsidR="00DC1FEB" w:rsidRPr="004E69FB" w:rsidRDefault="00DC1FE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1FE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</w:tr>
      <w:tr w:rsidR="00DC1FE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DC1FEB" w:rsidRPr="004E69FB" w:rsidRDefault="00DC1FE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1FE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Define lift.</w:t>
            </w:r>
          </w:p>
        </w:tc>
        <w:tc>
          <w:tcPr>
            <w:tcW w:w="1508" w:type="dxa"/>
            <w:vMerge w:val="restart"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</w:tr>
      <w:tr w:rsidR="00DC1FEB" w:rsidRPr="004E69FB" w:rsidTr="00E57004">
        <w:trPr>
          <w:trHeight w:val="466"/>
        </w:trPr>
        <w:tc>
          <w:tcPr>
            <w:tcW w:w="470" w:type="dxa"/>
            <w:vMerge/>
          </w:tcPr>
          <w:p w:rsidR="00DC1FEB" w:rsidRPr="004E69FB" w:rsidRDefault="00DC1FE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1FE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</w:tr>
      <w:tr w:rsidR="00DC1FE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DC1FEB" w:rsidRPr="004E69FB" w:rsidRDefault="00DC1FE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1FE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What are NSL and FL.</w:t>
            </w:r>
          </w:p>
        </w:tc>
        <w:tc>
          <w:tcPr>
            <w:tcW w:w="1508" w:type="dxa"/>
            <w:vMerge w:val="restart"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</w:tr>
      <w:tr w:rsidR="00DC1FEB" w:rsidRPr="004E69FB" w:rsidTr="00E57004">
        <w:trPr>
          <w:trHeight w:val="466"/>
        </w:trPr>
        <w:tc>
          <w:tcPr>
            <w:tcW w:w="470" w:type="dxa"/>
            <w:vMerge/>
          </w:tcPr>
          <w:p w:rsidR="00DC1FEB" w:rsidRPr="004E69FB" w:rsidRDefault="00DC1FE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1FE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</w:tr>
      <w:tr w:rsidR="00DC1FE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DC1FEB" w:rsidRPr="004E69FB" w:rsidRDefault="00DC1FE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1FEB" w:rsidRPr="00DC1FEB" w:rsidRDefault="00DC1FE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DC1FEB">
              <w:rPr>
                <w:rFonts w:ascii="Calibri" w:hAnsi="Calibri" w:cs="Arial"/>
                <w:sz w:val="22"/>
                <w:szCs w:val="22"/>
              </w:rPr>
              <w:t>What is meant by country slope?</w:t>
            </w:r>
          </w:p>
        </w:tc>
        <w:tc>
          <w:tcPr>
            <w:tcW w:w="1508" w:type="dxa"/>
            <w:vMerge w:val="restart"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</w:tr>
      <w:tr w:rsidR="00DC1FEB" w:rsidRPr="004E69FB" w:rsidTr="00E57004">
        <w:trPr>
          <w:trHeight w:val="466"/>
        </w:trPr>
        <w:tc>
          <w:tcPr>
            <w:tcW w:w="470" w:type="dxa"/>
            <w:vMerge/>
          </w:tcPr>
          <w:p w:rsidR="00DC1FEB" w:rsidRPr="004E69FB" w:rsidRDefault="00DC1FE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DC1FE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DC1FEB" w:rsidRPr="004E69FB" w:rsidRDefault="00DC1FEB" w:rsidP="004E69FB">
            <w:pPr>
              <w:rPr>
                <w:rFonts w:ascii="Calibri" w:hAnsi="Calibri" w:cs="Arial"/>
              </w:rPr>
            </w:pPr>
          </w:p>
        </w:tc>
      </w:tr>
    </w:tbl>
    <w:p w:rsidR="00063E81" w:rsidRDefault="00063E81" w:rsidP="004E69FB">
      <w:pPr>
        <w:spacing w:after="200" w:line="276" w:lineRule="auto"/>
        <w:rPr>
          <w:rFonts w:ascii="Calibri" w:eastAsia="Calibri" w:hAnsi="Calibri" w:cs="Arial"/>
        </w:rPr>
      </w:pPr>
    </w:p>
    <w:p w:rsidR="00063E81" w:rsidRDefault="00063E8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FA0" w:rsidRDefault="00DD7FA0">
      <w:pPr>
        <w:spacing w:after="0" w:line="240" w:lineRule="auto"/>
      </w:pPr>
      <w:r>
        <w:separator/>
      </w:r>
    </w:p>
  </w:endnote>
  <w:endnote w:type="continuationSeparator" w:id="1">
    <w:p w:rsidR="00DD7FA0" w:rsidRDefault="00DD7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BF1480">
        <w:pPr>
          <w:pStyle w:val="Footer1"/>
          <w:jc w:val="right"/>
        </w:pPr>
        <w:fldSimple w:instr=" PAGE   \* MERGEFORMAT ">
          <w:r w:rsidR="00DC1FEB">
            <w:rPr>
              <w:noProof/>
            </w:rPr>
            <w:t>6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FA0" w:rsidRDefault="00DD7FA0">
      <w:pPr>
        <w:spacing w:after="0" w:line="240" w:lineRule="auto"/>
      </w:pPr>
      <w:r>
        <w:separator/>
      </w:r>
    </w:p>
  </w:footnote>
  <w:footnote w:type="continuationSeparator" w:id="1">
    <w:p w:rsidR="00DD7FA0" w:rsidRDefault="00DD7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11"/>
    <w:multiLevelType w:val="hybridMultilevel"/>
    <w:tmpl w:val="A5065A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9E2A78"/>
    <w:multiLevelType w:val="hybridMultilevel"/>
    <w:tmpl w:val="D7264E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22846C55"/>
    <w:multiLevelType w:val="hybridMultilevel"/>
    <w:tmpl w:val="95C8AE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A27E59"/>
    <w:multiLevelType w:val="hybridMultilevel"/>
    <w:tmpl w:val="7FC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61096B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B695F2C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3F1A74"/>
    <w:multiLevelType w:val="hybridMultilevel"/>
    <w:tmpl w:val="FDE6FC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D54EB8"/>
    <w:multiLevelType w:val="hybridMultilevel"/>
    <w:tmpl w:val="7FC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8C80E55"/>
    <w:multiLevelType w:val="hybridMultilevel"/>
    <w:tmpl w:val="F0B25F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77420C"/>
    <w:multiLevelType w:val="hybridMultilevel"/>
    <w:tmpl w:val="09321F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E95211"/>
    <w:multiLevelType w:val="hybridMultilevel"/>
    <w:tmpl w:val="95C8AE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466663"/>
    <w:multiLevelType w:val="hybridMultilevel"/>
    <w:tmpl w:val="7FC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A34DD3"/>
    <w:multiLevelType w:val="hybridMultilevel"/>
    <w:tmpl w:val="95C8AE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2"/>
  </w:num>
  <w:num w:numId="5">
    <w:abstractNumId w:val="15"/>
  </w:num>
  <w:num w:numId="6">
    <w:abstractNumId w:val="5"/>
  </w:num>
  <w:num w:numId="7">
    <w:abstractNumId w:val="7"/>
  </w:num>
  <w:num w:numId="8">
    <w:abstractNumId w:val="13"/>
  </w:num>
  <w:num w:numId="9">
    <w:abstractNumId w:val="11"/>
  </w:num>
  <w:num w:numId="10">
    <w:abstractNumId w:val="8"/>
  </w:num>
  <w:num w:numId="11">
    <w:abstractNumId w:val="17"/>
  </w:num>
  <w:num w:numId="12">
    <w:abstractNumId w:val="14"/>
  </w:num>
  <w:num w:numId="13">
    <w:abstractNumId w:val="3"/>
  </w:num>
  <w:num w:numId="14">
    <w:abstractNumId w:val="1"/>
  </w:num>
  <w:num w:numId="15">
    <w:abstractNumId w:val="10"/>
  </w:num>
  <w:num w:numId="16">
    <w:abstractNumId w:val="16"/>
  </w:num>
  <w:num w:numId="17">
    <w:abstractNumId w:val="4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63E81"/>
    <w:rsid w:val="00084B41"/>
    <w:rsid w:val="000B5B2D"/>
    <w:rsid w:val="001526AE"/>
    <w:rsid w:val="0039428E"/>
    <w:rsid w:val="00431CCD"/>
    <w:rsid w:val="004E69FB"/>
    <w:rsid w:val="005340E0"/>
    <w:rsid w:val="00585328"/>
    <w:rsid w:val="006553B9"/>
    <w:rsid w:val="00697C5B"/>
    <w:rsid w:val="006C54AF"/>
    <w:rsid w:val="00740E96"/>
    <w:rsid w:val="00834857"/>
    <w:rsid w:val="0085763A"/>
    <w:rsid w:val="00993B08"/>
    <w:rsid w:val="009C704F"/>
    <w:rsid w:val="00A20FD1"/>
    <w:rsid w:val="00A415C5"/>
    <w:rsid w:val="00AC406B"/>
    <w:rsid w:val="00BA0DEF"/>
    <w:rsid w:val="00BA558E"/>
    <w:rsid w:val="00BB59A0"/>
    <w:rsid w:val="00BC4F47"/>
    <w:rsid w:val="00BD2A72"/>
    <w:rsid w:val="00BF1480"/>
    <w:rsid w:val="00D54F93"/>
    <w:rsid w:val="00D66D2E"/>
    <w:rsid w:val="00D93A55"/>
    <w:rsid w:val="00DC1FEB"/>
    <w:rsid w:val="00DD1416"/>
    <w:rsid w:val="00DD7FA0"/>
    <w:rsid w:val="00DF3E18"/>
    <w:rsid w:val="00E57004"/>
    <w:rsid w:val="00EC529D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7</cp:revision>
  <dcterms:created xsi:type="dcterms:W3CDTF">2019-09-18T04:14:00Z</dcterms:created>
  <dcterms:modified xsi:type="dcterms:W3CDTF">2020-01-16T12:09:00Z</dcterms:modified>
</cp:coreProperties>
</file>